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10FC" w14:textId="43248D61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i/>
          <w:iCs/>
          <w:kern w:val="0"/>
          <w:sz w:val="20"/>
          <w:szCs w:val="20"/>
        </w:rPr>
      </w:pPr>
      <w:r w:rsidRPr="002F5D28">
        <w:rPr>
          <w:rFonts w:ascii="TimesNewRoman" w:hAnsi="TimesNewRoman" w:cs="TimesNewRoman"/>
          <w:i/>
          <w:iCs/>
          <w:kern w:val="0"/>
          <w:sz w:val="20"/>
          <w:szCs w:val="20"/>
        </w:rPr>
        <w:t xml:space="preserve">Conform art. </w:t>
      </w:r>
      <w:r w:rsidR="009F7FC4">
        <w:rPr>
          <w:rFonts w:ascii="TimesNewRoman" w:hAnsi="TimesNewRoman" w:cs="TimesNewRoman"/>
          <w:i/>
          <w:iCs/>
          <w:kern w:val="0"/>
          <w:sz w:val="20"/>
          <w:szCs w:val="20"/>
        </w:rPr>
        <w:t xml:space="preserve">141 </w:t>
      </w:r>
      <w:r w:rsidRPr="002F5D28">
        <w:rPr>
          <w:rFonts w:ascii="TimesNewRoman" w:hAnsi="TimesNewRoman" w:cs="TimesNewRoman"/>
          <w:i/>
          <w:iCs/>
          <w:kern w:val="0"/>
          <w:sz w:val="20"/>
          <w:szCs w:val="20"/>
        </w:rPr>
        <w:t xml:space="preserve">alin. (1) </w:t>
      </w:r>
      <w:r>
        <w:rPr>
          <w:rFonts w:ascii="TimesNewRoman" w:hAnsi="TimesNewRoman" w:cs="TimesNewRoman"/>
          <w:i/>
          <w:iCs/>
          <w:kern w:val="0"/>
          <w:sz w:val="20"/>
          <w:szCs w:val="20"/>
        </w:rPr>
        <w:t xml:space="preserve">lit.h) </w:t>
      </w:r>
      <w:r w:rsidRPr="002F5D28">
        <w:rPr>
          <w:rFonts w:ascii="TimesNewRoman" w:hAnsi="TimesNewRoman" w:cs="TimesNewRoman"/>
          <w:i/>
          <w:iCs/>
          <w:kern w:val="0"/>
          <w:sz w:val="20"/>
          <w:szCs w:val="20"/>
        </w:rPr>
        <w:t>din Anexa nr. 2 la HG nr. 521/2023</w:t>
      </w:r>
    </w:p>
    <w:p w14:paraId="0264D66B" w14:textId="77777777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16"/>
          <w:szCs w:val="16"/>
        </w:rPr>
      </w:pPr>
    </w:p>
    <w:p w14:paraId="6ADCA44F" w14:textId="77777777" w:rsidR="009F7FC4" w:rsidRDefault="009F7FC4" w:rsidP="002F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28"/>
          <w:szCs w:val="28"/>
        </w:rPr>
      </w:pPr>
    </w:p>
    <w:p w14:paraId="7A48E2F8" w14:textId="77777777" w:rsidR="001E0E0F" w:rsidRDefault="001E0E0F" w:rsidP="002F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28"/>
          <w:szCs w:val="28"/>
        </w:rPr>
      </w:pPr>
    </w:p>
    <w:p w14:paraId="0CC5B862" w14:textId="6C5097CE" w:rsidR="002F5D28" w:rsidRDefault="002F5D28" w:rsidP="002F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32"/>
          <w:szCs w:val="32"/>
        </w:rPr>
      </w:pPr>
      <w:r w:rsidRPr="001E0E0F">
        <w:rPr>
          <w:rFonts w:ascii="TimesNewRoman" w:hAnsi="TimesNewRoman" w:cs="TimesNewRoman"/>
          <w:b/>
          <w:bCs/>
          <w:kern w:val="0"/>
          <w:sz w:val="32"/>
          <w:szCs w:val="32"/>
          <w:highlight w:val="yellow"/>
        </w:rPr>
        <w:t>I</w:t>
      </w:r>
      <w:r w:rsidRPr="001E0E0F">
        <w:rPr>
          <w:rFonts w:ascii="TimesNewRoman" w:hAnsi="TimesNewRoman" w:cs="TimesNewRoman"/>
          <w:b/>
          <w:bCs/>
          <w:kern w:val="0"/>
          <w:sz w:val="32"/>
          <w:szCs w:val="32"/>
          <w:highlight w:val="yellow"/>
        </w:rPr>
        <w:t xml:space="preserve">ndicatori specifici </w:t>
      </w:r>
      <w:r w:rsidR="009F7FC4" w:rsidRPr="001E0E0F">
        <w:rPr>
          <w:rFonts w:ascii="TimesNewRoman" w:hAnsi="TimesNewRoman" w:cs="TimesNewRoman"/>
          <w:b/>
          <w:bCs/>
          <w:kern w:val="0"/>
          <w:sz w:val="32"/>
          <w:szCs w:val="32"/>
          <w:highlight w:val="yellow"/>
        </w:rPr>
        <w:t>pentru sanatorii / preventorii</w:t>
      </w:r>
    </w:p>
    <w:p w14:paraId="04E52745" w14:textId="77777777" w:rsidR="001E0E0F" w:rsidRDefault="001E0E0F" w:rsidP="002F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32"/>
          <w:szCs w:val="32"/>
        </w:rPr>
      </w:pPr>
    </w:p>
    <w:p w14:paraId="5F1C83DE" w14:textId="77777777" w:rsidR="001E0E0F" w:rsidRPr="001E0E0F" w:rsidRDefault="001E0E0F" w:rsidP="002F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32"/>
          <w:szCs w:val="32"/>
        </w:rPr>
      </w:pPr>
    </w:p>
    <w:p w14:paraId="3B914C92" w14:textId="77777777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kern w:val="0"/>
          <w:sz w:val="16"/>
          <w:szCs w:val="16"/>
        </w:rPr>
      </w:pPr>
    </w:p>
    <w:p w14:paraId="1A18F1B2" w14:textId="6734E4F7" w:rsidR="009F7FC4" w:rsidRPr="001E0E0F" w:rsidRDefault="009F7FC4" w:rsidP="001E0E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9F7FC4">
        <w:rPr>
          <w:rFonts w:ascii="TimesNewRoman" w:hAnsi="TimesNewRoman" w:cs="TimesNewRoman"/>
          <w:kern w:val="0"/>
          <w:sz w:val="28"/>
          <w:szCs w:val="28"/>
        </w:rPr>
        <w:tab/>
      </w:r>
      <w:r w:rsidRPr="001E0E0F">
        <w:rPr>
          <w:rFonts w:ascii="TimesNewRoman" w:hAnsi="TimesNewRoman" w:cs="TimesNewRoman"/>
          <w:kern w:val="0"/>
          <w:sz w:val="28"/>
          <w:szCs w:val="28"/>
        </w:rPr>
        <w:t>a) număr de personal existent conform structurii sanatoriilor, inclusiv cele balneare, şi preventoriilor,</w:t>
      </w:r>
      <w:r w:rsidRPr="001E0E0F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1E0E0F">
        <w:rPr>
          <w:rFonts w:ascii="TimesNewRoman" w:hAnsi="TimesNewRoman" w:cs="TimesNewRoman"/>
          <w:kern w:val="0"/>
          <w:sz w:val="28"/>
          <w:szCs w:val="28"/>
        </w:rPr>
        <w:t>având în vedere numărul de posturi aprobate po</w:t>
      </w:r>
      <w:r w:rsidRPr="001E0E0F">
        <w:rPr>
          <w:rFonts w:ascii="TimesNewRomanPSMT" w:hAnsi="TimesNewRomanPSMT" w:cs="TimesNewRomanPSMT"/>
          <w:kern w:val="0"/>
          <w:sz w:val="28"/>
          <w:szCs w:val="28"/>
        </w:rPr>
        <w:t>trivit legii;</w:t>
      </w:r>
    </w:p>
    <w:p w14:paraId="06BAD469" w14:textId="7036506B" w:rsidR="009F7FC4" w:rsidRPr="001E0E0F" w:rsidRDefault="009F7FC4" w:rsidP="001E0E0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1E0E0F">
        <w:rPr>
          <w:rFonts w:ascii="TimesNewRoman" w:hAnsi="TimesNewRoman" w:cs="TimesNewRoman"/>
          <w:kern w:val="0"/>
          <w:sz w:val="28"/>
          <w:szCs w:val="28"/>
        </w:rPr>
        <w:tab/>
      </w:r>
      <w:r w:rsidRPr="001E0E0F">
        <w:rPr>
          <w:rFonts w:ascii="TimesNewRoman" w:hAnsi="TimesNewRoman" w:cs="TimesNewRoman"/>
          <w:kern w:val="0"/>
          <w:sz w:val="28"/>
          <w:szCs w:val="28"/>
        </w:rPr>
        <w:t>b) număr de paturi stabilit conform structurii organizatorice aprobată sau avizată, după caz, de Ministerul</w:t>
      </w:r>
      <w:r w:rsidRPr="001E0E0F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1E0E0F">
        <w:rPr>
          <w:rFonts w:ascii="TimesNewRoman" w:hAnsi="TimesNewRoman" w:cs="TimesNewRoman"/>
          <w:kern w:val="0"/>
          <w:sz w:val="28"/>
          <w:szCs w:val="28"/>
        </w:rPr>
        <w:t>Sănătăţii, în condiţiile legii;</w:t>
      </w:r>
    </w:p>
    <w:p w14:paraId="7AFC6B59" w14:textId="6C6CC7A4" w:rsidR="009F7FC4" w:rsidRPr="001E0E0F" w:rsidRDefault="009F7FC4" w:rsidP="001E0E0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1E0E0F">
        <w:rPr>
          <w:rFonts w:ascii="TimesNewRoman" w:hAnsi="TimesNewRoman" w:cs="TimesNewRoman"/>
          <w:kern w:val="0"/>
          <w:sz w:val="28"/>
          <w:szCs w:val="28"/>
        </w:rPr>
        <w:tab/>
      </w:r>
      <w:r w:rsidRPr="001E0E0F">
        <w:rPr>
          <w:rFonts w:ascii="TimesNewRoman" w:hAnsi="TimesNewRoman" w:cs="TimesNewRoman"/>
          <w:kern w:val="0"/>
          <w:sz w:val="28"/>
          <w:szCs w:val="28"/>
        </w:rPr>
        <w:t>c) numărul de paturi contractabile</w:t>
      </w:r>
      <w:r w:rsidR="00DB36B1">
        <w:rPr>
          <w:rFonts w:ascii="TimesNewRoman" w:hAnsi="TimesNewRoman" w:cs="TimesNewRoman"/>
          <w:kern w:val="0"/>
          <w:sz w:val="28"/>
          <w:szCs w:val="28"/>
        </w:rPr>
        <w:t>;</w:t>
      </w:r>
    </w:p>
    <w:p w14:paraId="1B32CB47" w14:textId="6E5341F5" w:rsidR="009F7FC4" w:rsidRPr="001E0E0F" w:rsidRDefault="009F7FC4" w:rsidP="001E0E0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1E0E0F">
        <w:rPr>
          <w:rFonts w:ascii="TimesNewRoman" w:hAnsi="TimesNewRoman" w:cs="TimesNewRoman"/>
          <w:kern w:val="0"/>
          <w:sz w:val="28"/>
          <w:szCs w:val="28"/>
        </w:rPr>
        <w:tab/>
      </w:r>
      <w:r w:rsidRPr="001E0E0F">
        <w:rPr>
          <w:rFonts w:ascii="TimesNewRoman" w:hAnsi="TimesNewRoman" w:cs="TimesNewRoman"/>
          <w:kern w:val="0"/>
          <w:sz w:val="28"/>
          <w:szCs w:val="28"/>
        </w:rPr>
        <w:t>d) număr de zile de spitalizare, total şi pe secţii, stabilit pe baza indicelui mediu de utilizare a paturilor la</w:t>
      </w:r>
      <w:r w:rsidRPr="001E0E0F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1E0E0F">
        <w:rPr>
          <w:rFonts w:ascii="TimesNewRoman" w:hAnsi="TimesNewRoman" w:cs="TimesNewRoman"/>
          <w:kern w:val="0"/>
          <w:sz w:val="28"/>
          <w:szCs w:val="28"/>
        </w:rPr>
        <w:t>nivel naţional;</w:t>
      </w:r>
    </w:p>
    <w:p w14:paraId="28B918A5" w14:textId="5A85F6E9" w:rsidR="009F7FC4" w:rsidRPr="001E0E0F" w:rsidRDefault="009F7FC4" w:rsidP="001E0E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1E0E0F">
        <w:rPr>
          <w:rFonts w:ascii="TimesNewRoman" w:hAnsi="TimesNewRoman" w:cs="TimesNewRoman"/>
          <w:kern w:val="0"/>
          <w:sz w:val="28"/>
          <w:szCs w:val="28"/>
        </w:rPr>
        <w:tab/>
      </w:r>
      <w:r w:rsidRPr="001E0E0F">
        <w:rPr>
          <w:rFonts w:ascii="TimesNewRoman" w:hAnsi="TimesNewRoman" w:cs="TimesNewRoman"/>
          <w:kern w:val="0"/>
          <w:sz w:val="28"/>
          <w:szCs w:val="28"/>
        </w:rPr>
        <w:t xml:space="preserve">e) durata de spitalizare conform anexei nr. 25 la </w:t>
      </w:r>
      <w:r w:rsidRPr="001E0E0F">
        <w:rPr>
          <w:rFonts w:ascii="TimesNewRoman" w:hAnsi="TimesNewRoman" w:cs="TimesNewRoman"/>
          <w:kern w:val="0"/>
          <w:sz w:val="28"/>
          <w:szCs w:val="28"/>
        </w:rPr>
        <w:t>Norme</w:t>
      </w:r>
      <w:r w:rsidRPr="001E0E0F">
        <w:rPr>
          <w:rFonts w:ascii="TimesNewRoman" w:hAnsi="TimesNewRoman" w:cs="TimesNewRoman"/>
          <w:kern w:val="0"/>
          <w:sz w:val="28"/>
          <w:szCs w:val="28"/>
        </w:rPr>
        <w:t xml:space="preserve"> sau, după caz, durata de spitalizare efectiv realizată;</w:t>
      </w:r>
      <w:r w:rsidRPr="001E0E0F">
        <w:rPr>
          <w:rFonts w:ascii="TimesNewRoman" w:hAnsi="TimesNewRoman" w:cs="TimesNewRoman"/>
          <w:kern w:val="0"/>
          <w:sz w:val="28"/>
          <w:szCs w:val="28"/>
        </w:rPr>
        <w:t xml:space="preserve"> </w:t>
      </w:r>
    </w:p>
    <w:p w14:paraId="5FF34496" w14:textId="605E2E78" w:rsidR="009F7FC4" w:rsidRPr="001E0E0F" w:rsidRDefault="009F7FC4" w:rsidP="001E0E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1E0E0F">
        <w:rPr>
          <w:rFonts w:ascii="TimesNewRomanPSMT" w:hAnsi="TimesNewRomanPSMT" w:cs="TimesNewRomanPSMT"/>
          <w:kern w:val="0"/>
          <w:sz w:val="28"/>
          <w:szCs w:val="28"/>
        </w:rPr>
        <w:tab/>
      </w:r>
      <w:r w:rsidRPr="001E0E0F">
        <w:rPr>
          <w:rFonts w:ascii="TimesNewRomanPSMT" w:hAnsi="TimesNewRomanPSMT" w:cs="TimesNewRomanPSMT"/>
          <w:kern w:val="0"/>
          <w:sz w:val="28"/>
          <w:szCs w:val="28"/>
        </w:rPr>
        <w:t>f) tariful pe zi de spitalizare;</w:t>
      </w:r>
    </w:p>
    <w:p w14:paraId="129B15BF" w14:textId="1829AC08" w:rsidR="009F7FC4" w:rsidRPr="001E0E0F" w:rsidRDefault="009F7FC4" w:rsidP="001E0E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1E0E0F">
        <w:rPr>
          <w:rFonts w:ascii="TimesNewRomanPSMT" w:hAnsi="TimesNewRomanPSMT" w:cs="TimesNewRomanPSMT"/>
          <w:kern w:val="0"/>
          <w:sz w:val="28"/>
          <w:szCs w:val="28"/>
        </w:rPr>
        <w:tab/>
      </w:r>
      <w:r w:rsidRPr="001E0E0F">
        <w:rPr>
          <w:rFonts w:ascii="TimesNewRomanPSMT" w:hAnsi="TimesNewRomanPSMT" w:cs="TimesNewRomanPSMT"/>
          <w:kern w:val="0"/>
          <w:sz w:val="28"/>
          <w:szCs w:val="28"/>
        </w:rPr>
        <w:t>g) cost mediu cu medicamentele/bolnav externat pe anul precedent;</w:t>
      </w:r>
    </w:p>
    <w:p w14:paraId="6CD88A94" w14:textId="7F14F4F8" w:rsidR="009F7FC4" w:rsidRPr="001E0E0F" w:rsidRDefault="009F7FC4" w:rsidP="001E0E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</w:pPr>
      <w:r w:rsidRPr="001E0E0F">
        <w:rPr>
          <w:rFonts w:ascii="TimesNewRoman" w:hAnsi="TimesNewRoman" w:cs="TimesNewRoman"/>
          <w:kern w:val="0"/>
          <w:sz w:val="28"/>
          <w:szCs w:val="28"/>
        </w:rPr>
        <w:tab/>
      </w:r>
      <w:r w:rsidRPr="001E0E0F">
        <w:rPr>
          <w:rFonts w:ascii="TimesNewRoman" w:hAnsi="TimesNewRoman" w:cs="TimesNewRoman"/>
          <w:kern w:val="0"/>
          <w:sz w:val="28"/>
          <w:szCs w:val="28"/>
        </w:rPr>
        <w:t>h) structura organizatorică aprobată sau avizată, după caz, de Ministerul Sănătăţii, în condiţiile legii, în</w:t>
      </w:r>
      <w:r w:rsidRPr="001E0E0F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1E0E0F">
        <w:rPr>
          <w:rFonts w:ascii="TimesNewRomanPSMT" w:hAnsi="TimesNewRomanPSMT" w:cs="TimesNewRomanPSMT"/>
          <w:kern w:val="0"/>
          <w:sz w:val="28"/>
          <w:szCs w:val="28"/>
        </w:rPr>
        <w:t>vigoare la data încheierii contractului.</w:t>
      </w:r>
    </w:p>
    <w:p w14:paraId="7568FEA2" w14:textId="77777777" w:rsidR="009F7FC4" w:rsidRDefault="009F7FC4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</w:pPr>
    </w:p>
    <w:p w14:paraId="350AC48E" w14:textId="77777777" w:rsidR="009F7FC4" w:rsidRDefault="009F7FC4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</w:pPr>
    </w:p>
    <w:sectPr w:rsidR="009F7FC4" w:rsidSect="001E0E0F">
      <w:pgSz w:w="11906" w:h="16838"/>
      <w:pgMar w:top="851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8"/>
    <w:rsid w:val="000E32C3"/>
    <w:rsid w:val="001E0E0F"/>
    <w:rsid w:val="00286253"/>
    <w:rsid w:val="002F5D28"/>
    <w:rsid w:val="00414730"/>
    <w:rsid w:val="0064037C"/>
    <w:rsid w:val="009A02AD"/>
    <w:rsid w:val="009F7FC4"/>
    <w:rsid w:val="00D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B1D"/>
  <w15:chartTrackingRefBased/>
  <w15:docId w15:val="{D9E1FB60-A4D7-4C78-9F31-FEA8A8C6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40748120401</dc:creator>
  <cp:keywords/>
  <dc:description/>
  <cp:lastModifiedBy>40748120401</cp:lastModifiedBy>
  <cp:revision>4</cp:revision>
  <dcterms:created xsi:type="dcterms:W3CDTF">2023-06-02T16:20:00Z</dcterms:created>
  <dcterms:modified xsi:type="dcterms:W3CDTF">2023-06-02T16:22:00Z</dcterms:modified>
</cp:coreProperties>
</file>